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74F64" w:rsidRPr="006B3447" w:rsidP="000D5C05" w14:paraId="5DD5F304" w14:textId="093A5557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3447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Дело № 2-</w:t>
      </w:r>
      <w:r w:rsidRPr="006B3447" w:rsidR="00D26B7E">
        <w:rPr>
          <w:rFonts w:ascii="Times New Roman" w:eastAsia="Times New Roman" w:hAnsi="Times New Roman" w:cs="Times New Roman"/>
          <w:sz w:val="26"/>
          <w:szCs w:val="26"/>
          <w:lang w:eastAsia="ru-RU"/>
        </w:rPr>
        <w:t>97</w:t>
      </w:r>
      <w:r w:rsidRPr="006B3447" w:rsidR="00B60BAB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6B3447" w:rsidR="00E66E40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6B3447">
        <w:rPr>
          <w:rFonts w:ascii="Times New Roman" w:eastAsia="Times New Roman" w:hAnsi="Times New Roman" w:cs="Times New Roman"/>
          <w:sz w:val="26"/>
          <w:szCs w:val="26"/>
          <w:lang w:eastAsia="ru-RU"/>
        </w:rPr>
        <w:t>2112/202</w:t>
      </w:r>
      <w:r w:rsidRPr="006B3447" w:rsidR="00124771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</w:p>
    <w:p w:rsidR="00E41649" w:rsidRPr="006B3447" w:rsidP="000D5C05" w14:paraId="4761A5CE" w14:textId="06606A2D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34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УИД </w:t>
      </w:r>
      <w:r w:rsidRPr="006B3447" w:rsidR="00B60BAB">
        <w:rPr>
          <w:rFonts w:ascii="Times New Roman" w:hAnsi="Times New Roman" w:cs="Times New Roman"/>
          <w:bCs/>
          <w:sz w:val="26"/>
          <w:szCs w:val="26"/>
        </w:rPr>
        <w:t>86MS0052-01-2024-001369-18</w:t>
      </w:r>
    </w:p>
    <w:p w:rsidR="00674F64" w:rsidRPr="006B3447" w:rsidP="00860E3A" w14:paraId="73D8B8CA" w14:textId="77777777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4F64" w:rsidRPr="006B3447" w:rsidP="000D5C05" w14:paraId="5C362381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3447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</w:p>
    <w:p w:rsidR="00674F64" w:rsidRPr="006B3447" w:rsidP="000D5C05" w14:paraId="23FCEB19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3447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ИМЕНЕМ РОССИЙСКОЙ ФЕДЕРАЦИИ</w:t>
      </w:r>
    </w:p>
    <w:p w:rsidR="00674F64" w:rsidRPr="006B3447" w:rsidP="000D5C05" w14:paraId="38D3F2C0" w14:textId="77777777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4F64" w:rsidRPr="006B3447" w:rsidP="000D5C05" w14:paraId="36149355" w14:textId="4CCC90D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3447">
        <w:rPr>
          <w:rFonts w:ascii="Times New Roman" w:eastAsia="Times New Roman" w:hAnsi="Times New Roman" w:cs="Times New Roman"/>
          <w:sz w:val="26"/>
          <w:szCs w:val="26"/>
          <w:lang w:eastAsia="ru-RU"/>
        </w:rPr>
        <w:t>29</w:t>
      </w:r>
      <w:r w:rsidRPr="006B3447" w:rsidR="00B711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февраля</w:t>
      </w:r>
      <w:r w:rsidRPr="006B3447" w:rsidR="001247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2024</w:t>
      </w:r>
      <w:r w:rsidRPr="006B34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                                                 </w:t>
      </w:r>
      <w:r w:rsidRPr="006B3447" w:rsidR="00A462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6B34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г. Нижневартовск</w:t>
      </w:r>
    </w:p>
    <w:p w:rsidR="00674F64" w:rsidRPr="006B3447" w:rsidP="000D5C05" w14:paraId="4E64E6B7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4F64" w:rsidRPr="006B3447" w:rsidP="000D5C05" w14:paraId="0FF3D539" w14:textId="31CBDD4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34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судебного участка № 12 Нижневартовского судебного района города окружного значения Нижневартовска Ханты - Мансийского автономного округа - Югры Ткачева Н.В., </w:t>
      </w:r>
    </w:p>
    <w:p w:rsidR="00674F64" w:rsidRPr="006B3447" w:rsidP="000D5C05" w14:paraId="18479DE9" w14:textId="55A09E0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34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секретаре </w:t>
      </w:r>
      <w:r w:rsidRPr="006B3447" w:rsidR="00124771">
        <w:rPr>
          <w:rFonts w:ascii="Times New Roman" w:eastAsia="Times New Roman" w:hAnsi="Times New Roman" w:cs="Times New Roman"/>
          <w:sz w:val="26"/>
          <w:szCs w:val="26"/>
          <w:lang w:eastAsia="ru-RU"/>
        </w:rPr>
        <w:t>Янбековой Э.Р</w:t>
      </w:r>
      <w:r w:rsidRPr="006B3447">
        <w:rPr>
          <w:rFonts w:ascii="Times New Roman" w:eastAsia="Times New Roman" w:hAnsi="Times New Roman" w:cs="Times New Roman"/>
          <w:sz w:val="26"/>
          <w:szCs w:val="26"/>
          <w:lang w:eastAsia="ru-RU"/>
        </w:rPr>
        <w:t>.,</w:t>
      </w:r>
    </w:p>
    <w:p w:rsidR="009A717C" w:rsidRPr="006B3447" w:rsidP="000D5C05" w14:paraId="3D5EF02C" w14:textId="1EE8FF63">
      <w:pPr>
        <w:spacing w:after="0"/>
        <w:jc w:val="both"/>
        <w:rPr>
          <w:rFonts w:ascii="Times New Roman" w:hAnsi="Times New Roman" w:cs="Times New Roman"/>
          <w:color w:val="000099"/>
          <w:sz w:val="26"/>
          <w:szCs w:val="26"/>
        </w:rPr>
      </w:pPr>
      <w:r w:rsidRPr="006B34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отсутствие представителя истца </w:t>
      </w:r>
      <w:r w:rsidRPr="006B3447" w:rsidR="00B60BAB">
        <w:rPr>
          <w:rFonts w:ascii="Times New Roman" w:hAnsi="Times New Roman" w:cs="Times New Roman"/>
          <w:color w:val="000099"/>
          <w:sz w:val="26"/>
          <w:szCs w:val="26"/>
        </w:rPr>
        <w:t>ООО ПКО «АСВ</w:t>
      </w:r>
      <w:r w:rsidRPr="006B3447">
        <w:rPr>
          <w:rFonts w:ascii="Times New Roman" w:eastAsia="Times New Roman" w:hAnsi="Times New Roman" w:cs="Times New Roman"/>
          <w:sz w:val="26"/>
          <w:szCs w:val="26"/>
          <w:lang w:eastAsia="ru-RU"/>
        </w:rPr>
        <w:t>», ответ</w:t>
      </w:r>
      <w:r w:rsidRPr="006B34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чика </w:t>
      </w:r>
      <w:r w:rsidRPr="006B3447" w:rsidR="00D26B7E">
        <w:rPr>
          <w:rFonts w:ascii="Times New Roman" w:hAnsi="Times New Roman" w:cs="Times New Roman"/>
          <w:color w:val="000099"/>
          <w:sz w:val="26"/>
          <w:szCs w:val="26"/>
        </w:rPr>
        <w:t>Садертдинова Д.Ф</w:t>
      </w:r>
      <w:r w:rsidRPr="006B3447">
        <w:rPr>
          <w:rFonts w:ascii="Times New Roman" w:hAnsi="Times New Roman" w:cs="Times New Roman"/>
          <w:color w:val="000099"/>
          <w:sz w:val="26"/>
          <w:szCs w:val="26"/>
        </w:rPr>
        <w:t>.,</w:t>
      </w:r>
    </w:p>
    <w:p w:rsidR="00674F64" w:rsidRPr="006B3447" w:rsidP="000D5C05" w14:paraId="0E81C1F3" w14:textId="0C3C88B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3447">
        <w:rPr>
          <w:rFonts w:ascii="Times New Roman" w:hAnsi="Times New Roman" w:cs="Times New Roman"/>
          <w:color w:val="000099"/>
          <w:sz w:val="26"/>
          <w:szCs w:val="26"/>
        </w:rPr>
        <w:t>ра</w:t>
      </w:r>
      <w:r w:rsidRPr="006B34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ссмотрев в открытом судебном заседании гражданское дело по иску </w:t>
      </w:r>
      <w:r w:rsidRPr="006B3447" w:rsidR="00B60BAB">
        <w:rPr>
          <w:rFonts w:ascii="Times New Roman" w:hAnsi="Times New Roman" w:cs="Times New Roman"/>
          <w:color w:val="000099"/>
          <w:sz w:val="26"/>
          <w:szCs w:val="26"/>
        </w:rPr>
        <w:t>общества с ограниченной ответственностью «Профессиональная коллекторская организация «Агентство Судебного Взыскания» к Садертдинову Денису Флусовичу о взыскании задолженности по договору займа</w:t>
      </w:r>
      <w:r w:rsidRPr="006B344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A20D07" w:rsidRPr="006B3447" w:rsidP="000D5C05" w14:paraId="4AC796CA" w14:textId="78E5D65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3447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 ст.ст. 194-19</w:t>
      </w:r>
      <w:r w:rsidRPr="006B3447" w:rsidR="008C784C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6B34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ГПК РФ, мировой судья</w:t>
      </w:r>
    </w:p>
    <w:p w:rsidR="00A20D07" w:rsidRPr="006B3447" w:rsidP="000D5C05" w14:paraId="65F08DDC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0D07" w:rsidRPr="006B3447" w:rsidP="00F615E5" w14:paraId="587F1FE4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3447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A20D07" w:rsidRPr="006B3447" w:rsidP="000D5C05" w14:paraId="1FF7480B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0D07" w:rsidRPr="006B3447" w:rsidP="000D5C05" w14:paraId="6C939C25" w14:textId="7A969AE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34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Исковые требования </w:t>
      </w:r>
      <w:r w:rsidRPr="006B3447" w:rsidR="009018B1">
        <w:rPr>
          <w:rFonts w:ascii="Times New Roman" w:hAnsi="Times New Roman" w:cs="Times New Roman"/>
          <w:color w:val="000099"/>
          <w:sz w:val="26"/>
          <w:szCs w:val="26"/>
        </w:rPr>
        <w:t>общества с ограниченной ответственностью «Профессиональная коллекторская организация «Агентство Судебного Взыскания» к Садертдинову Денису Флусовичу о взыскании задолженности по договору займа</w:t>
      </w:r>
      <w:r w:rsidRPr="006B34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удовлетворить в полном объеме. </w:t>
      </w:r>
    </w:p>
    <w:p w:rsidR="00A20D07" w:rsidRPr="006B3447" w:rsidP="000D5C05" w14:paraId="75DA2296" w14:textId="777DE16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34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Взыскать с </w:t>
      </w:r>
      <w:r w:rsidRPr="006B3447" w:rsidR="00D26B7E">
        <w:rPr>
          <w:rFonts w:ascii="Times New Roman" w:hAnsi="Times New Roman" w:cs="Times New Roman"/>
          <w:color w:val="000099"/>
          <w:sz w:val="26"/>
          <w:szCs w:val="26"/>
        </w:rPr>
        <w:t xml:space="preserve">Садертдинова Дениса </w:t>
      </w:r>
      <w:r w:rsidRPr="006B3447" w:rsidR="00D26B7E">
        <w:rPr>
          <w:rFonts w:ascii="Times New Roman" w:hAnsi="Times New Roman" w:cs="Times New Roman"/>
          <w:color w:val="000099"/>
          <w:sz w:val="26"/>
          <w:szCs w:val="26"/>
        </w:rPr>
        <w:t>Флусовича</w:t>
      </w:r>
      <w:r w:rsidRPr="006B3447" w:rsidR="00D26B7E">
        <w:rPr>
          <w:rFonts w:ascii="Times New Roman" w:hAnsi="Times New Roman" w:cs="Times New Roman"/>
          <w:color w:val="000099"/>
          <w:sz w:val="26"/>
          <w:szCs w:val="26"/>
        </w:rPr>
        <w:t xml:space="preserve"> </w:t>
      </w:r>
      <w:r w:rsidRPr="006B3447" w:rsidR="00124771">
        <w:rPr>
          <w:rFonts w:ascii="Times New Roman" w:hAnsi="Times New Roman" w:cs="Times New Roman"/>
          <w:color w:val="000099"/>
          <w:sz w:val="26"/>
          <w:szCs w:val="26"/>
        </w:rPr>
        <w:t>(</w:t>
      </w:r>
      <w:r w:rsidRPr="006B3447" w:rsidR="00124771">
        <w:rPr>
          <w:rFonts w:ascii="Times New Roman" w:hAnsi="Times New Roman" w:cs="Times New Roman"/>
          <w:color w:val="FF0000"/>
          <w:sz w:val="26"/>
          <w:szCs w:val="26"/>
        </w:rPr>
        <w:t xml:space="preserve">паспорт </w:t>
      </w:r>
      <w:r w:rsidR="00795011">
        <w:rPr>
          <w:rFonts w:ascii="Times New Roman" w:hAnsi="Times New Roman" w:cs="Times New Roman"/>
          <w:color w:val="FF0000"/>
          <w:sz w:val="26"/>
          <w:szCs w:val="26"/>
        </w:rPr>
        <w:t>*</w:t>
      </w:r>
      <w:r w:rsidRPr="006B3447" w:rsidR="00CF6656">
        <w:rPr>
          <w:rFonts w:ascii="Times New Roman" w:hAnsi="Times New Roman" w:cs="Times New Roman"/>
          <w:color w:val="FF0000"/>
          <w:sz w:val="26"/>
          <w:szCs w:val="26"/>
        </w:rPr>
        <w:t>)</w:t>
      </w:r>
      <w:r w:rsidRPr="006B3447" w:rsidR="006A5FE2">
        <w:rPr>
          <w:rFonts w:ascii="Times New Roman" w:hAnsi="Times New Roman" w:cs="Times New Roman"/>
          <w:color w:val="000099"/>
          <w:sz w:val="26"/>
          <w:szCs w:val="26"/>
        </w:rPr>
        <w:t xml:space="preserve"> </w:t>
      </w:r>
      <w:r w:rsidRPr="006B34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пользу </w:t>
      </w:r>
      <w:r w:rsidRPr="006B3447" w:rsidR="009018B1">
        <w:rPr>
          <w:rFonts w:ascii="Times New Roman" w:hAnsi="Times New Roman" w:cs="Times New Roman"/>
          <w:color w:val="000099"/>
          <w:sz w:val="26"/>
          <w:szCs w:val="26"/>
        </w:rPr>
        <w:t>общества с ограниченной ответственностью «Профессиональная коллекторская организация «Агентство Судебного Взыскания</w:t>
      </w:r>
      <w:r w:rsidRPr="006B34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Pr="006B3447" w:rsidR="009018B1">
        <w:rPr>
          <w:rFonts w:ascii="Times New Roman" w:eastAsia="Times New Roman" w:hAnsi="Times New Roman" w:cs="Times New Roman"/>
          <w:sz w:val="26"/>
          <w:szCs w:val="26"/>
          <w:lang w:eastAsia="ru-RU"/>
        </w:rPr>
        <w:t>(ИНН 7841019595, ОГРН 1157847071073)</w:t>
      </w:r>
      <w:r w:rsidRPr="006B3447" w:rsidR="006A5F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34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задолженность </w:t>
      </w:r>
      <w:r w:rsidRPr="006B3447" w:rsidR="009018B1">
        <w:rPr>
          <w:rFonts w:ascii="Times New Roman" w:hAnsi="Times New Roman" w:cs="Times New Roman"/>
          <w:sz w:val="26"/>
          <w:szCs w:val="26"/>
        </w:rPr>
        <w:t>по договору займа № 52565636 от 09.05.2023 за период с 12.06.2023 по 27.09.2023 в размере 37</w:t>
      </w:r>
      <w:r w:rsidRPr="006B3447" w:rsidR="00864C7F">
        <w:rPr>
          <w:rFonts w:ascii="Times New Roman" w:hAnsi="Times New Roman" w:cs="Times New Roman"/>
          <w:sz w:val="26"/>
          <w:szCs w:val="26"/>
        </w:rPr>
        <w:t> </w:t>
      </w:r>
      <w:r w:rsidRPr="006B3447" w:rsidR="009018B1">
        <w:rPr>
          <w:rFonts w:ascii="Times New Roman" w:hAnsi="Times New Roman" w:cs="Times New Roman"/>
          <w:sz w:val="26"/>
          <w:szCs w:val="26"/>
        </w:rPr>
        <w:t>037</w:t>
      </w:r>
      <w:r w:rsidRPr="006B3447" w:rsidR="00864C7F">
        <w:rPr>
          <w:rFonts w:ascii="Times New Roman" w:hAnsi="Times New Roman" w:cs="Times New Roman"/>
          <w:sz w:val="26"/>
          <w:szCs w:val="26"/>
        </w:rPr>
        <w:t xml:space="preserve"> </w:t>
      </w:r>
      <w:r w:rsidRPr="006B3447" w:rsidR="009018B1">
        <w:rPr>
          <w:rFonts w:ascii="Times New Roman" w:hAnsi="Times New Roman" w:cs="Times New Roman"/>
          <w:sz w:val="26"/>
          <w:szCs w:val="26"/>
        </w:rPr>
        <w:t>руб</w:t>
      </w:r>
      <w:r w:rsidRPr="006B3447" w:rsidR="00864C7F">
        <w:rPr>
          <w:rFonts w:ascii="Times New Roman" w:hAnsi="Times New Roman" w:cs="Times New Roman"/>
          <w:sz w:val="26"/>
          <w:szCs w:val="26"/>
        </w:rPr>
        <w:t>лей 76</w:t>
      </w:r>
      <w:r w:rsidRPr="006B3447" w:rsidR="00CF6656">
        <w:rPr>
          <w:rFonts w:ascii="Times New Roman" w:hAnsi="Times New Roman" w:cs="Times New Roman"/>
          <w:color w:val="000099"/>
          <w:sz w:val="26"/>
          <w:szCs w:val="26"/>
        </w:rPr>
        <w:t xml:space="preserve"> </w:t>
      </w:r>
      <w:r w:rsidRPr="006B34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копеек, расходы по уплате государственной пошлины в размере </w:t>
      </w:r>
      <w:r w:rsidRPr="006B3447" w:rsidR="00864C7F">
        <w:rPr>
          <w:rFonts w:ascii="Times New Roman" w:eastAsia="Times New Roman" w:hAnsi="Times New Roman" w:cs="Times New Roman"/>
          <w:sz w:val="26"/>
          <w:szCs w:val="26"/>
          <w:lang w:eastAsia="ru-RU"/>
        </w:rPr>
        <w:t>1 311</w:t>
      </w:r>
      <w:r w:rsidRPr="006B3447" w:rsidR="001247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34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рублей </w:t>
      </w:r>
      <w:r w:rsidRPr="006B3447" w:rsidR="00864C7F">
        <w:rPr>
          <w:rFonts w:ascii="Times New Roman" w:eastAsia="Times New Roman" w:hAnsi="Times New Roman" w:cs="Times New Roman"/>
          <w:sz w:val="26"/>
          <w:szCs w:val="26"/>
          <w:lang w:eastAsia="ru-RU"/>
        </w:rPr>
        <w:t>13</w:t>
      </w:r>
      <w:r w:rsidRPr="006B34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копе</w:t>
      </w:r>
      <w:r w:rsidRPr="006B3447" w:rsidR="00864C7F">
        <w:rPr>
          <w:rFonts w:ascii="Times New Roman" w:eastAsia="Times New Roman" w:hAnsi="Times New Roman" w:cs="Times New Roman"/>
          <w:sz w:val="26"/>
          <w:szCs w:val="26"/>
          <w:lang w:eastAsia="ru-RU"/>
        </w:rPr>
        <w:t>ек</w:t>
      </w:r>
      <w:r w:rsidRPr="006B3447" w:rsidR="00575B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6B34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всего взыскать </w:t>
      </w:r>
      <w:r w:rsidRPr="006B3447" w:rsidR="00864C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38 348 </w:t>
      </w:r>
      <w:r w:rsidRPr="006B3447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6B3447" w:rsidR="00864C7F">
        <w:rPr>
          <w:rFonts w:ascii="Times New Roman" w:eastAsia="Times New Roman" w:hAnsi="Times New Roman" w:cs="Times New Roman"/>
          <w:sz w:val="26"/>
          <w:szCs w:val="26"/>
          <w:lang w:eastAsia="ru-RU"/>
        </w:rPr>
        <w:t>тридцать восемь</w:t>
      </w:r>
      <w:r w:rsidRPr="006B3447" w:rsidR="00CF66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3447" w:rsidR="00095F65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тысяч</w:t>
      </w:r>
      <w:r w:rsidRPr="006B3447" w:rsidR="009A71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3447" w:rsidR="00864C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триста сорок </w:t>
      </w:r>
      <w:r w:rsidRPr="006B3447" w:rsidR="00F43424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восемь</w:t>
      </w:r>
      <w:r w:rsidRPr="006B3447" w:rsidR="00060EE9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6B34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</w:t>
      </w:r>
      <w:r w:rsidRPr="006B3447" w:rsidR="006912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ей </w:t>
      </w:r>
      <w:r w:rsidRPr="006B3447" w:rsidR="00864C7F">
        <w:rPr>
          <w:rFonts w:ascii="Times New Roman" w:eastAsia="Times New Roman" w:hAnsi="Times New Roman" w:cs="Times New Roman"/>
          <w:sz w:val="26"/>
          <w:szCs w:val="26"/>
          <w:lang w:eastAsia="ru-RU"/>
        </w:rPr>
        <w:t>89</w:t>
      </w:r>
      <w:r w:rsidRPr="006B3447" w:rsidR="00E942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344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копе</w:t>
      </w:r>
      <w:r w:rsidRPr="006B3447" w:rsidR="00124771">
        <w:rPr>
          <w:rFonts w:ascii="Times New Roman" w:eastAsia="Times New Roman" w:hAnsi="Times New Roman" w:cs="Times New Roman"/>
          <w:sz w:val="26"/>
          <w:szCs w:val="26"/>
          <w:lang w:eastAsia="ru-RU"/>
        </w:rPr>
        <w:t>ек</w:t>
      </w:r>
      <w:r w:rsidRPr="006B344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912D0" w:rsidRPr="006B3447" w:rsidP="003E669D" w14:paraId="73F86B88" w14:textId="1A6E5F8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344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Разъяснить лицам, участвующим в деле право подать заявление о составлении мотивированного решения суда</w:t>
      </w:r>
      <w:r w:rsidRPr="006B3447" w:rsidR="00F067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34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течение пятнадцати дней со дня объявления резолютивной части </w:t>
      </w:r>
      <w:r w:rsidRPr="006B3447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 суда.</w:t>
      </w:r>
    </w:p>
    <w:p w:rsidR="006912D0" w:rsidRPr="006B3447" w:rsidP="003E669D" w14:paraId="1C424435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3447">
        <w:rPr>
          <w:rFonts w:ascii="Times New Roman" w:eastAsia="Times New Roman" w:hAnsi="Times New Roman" w:cs="Times New Roman"/>
          <w:sz w:val="26"/>
          <w:szCs w:val="26"/>
          <w:lang w:eastAsia="ru-RU"/>
        </w:rPr>
        <w:t>Мотивированное решение суда составляется в течение пяти дней со дня поступления от лиц, участвующих в деле, соответствующего заявления.</w:t>
      </w:r>
    </w:p>
    <w:p w:rsidR="008A10BD" w:rsidRPr="006B3447" w:rsidP="006912D0" w14:paraId="413B50D9" w14:textId="353F6C3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3447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может быть обжаловано в апелляционном порядке в течение месяца со дня принятия решения суда в окон</w:t>
      </w:r>
      <w:r w:rsidRPr="006B3447">
        <w:rPr>
          <w:rFonts w:ascii="Times New Roman" w:eastAsia="Times New Roman" w:hAnsi="Times New Roman" w:cs="Times New Roman"/>
          <w:sz w:val="26"/>
          <w:szCs w:val="26"/>
          <w:lang w:eastAsia="ru-RU"/>
        </w:rPr>
        <w:t>чательной форме в Нижневартовский городской суд ХМАО - Югры через мирового судью судебного участка №12</w:t>
      </w:r>
      <w:r w:rsidRPr="006B3447" w:rsidR="00A4627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903CE" w:rsidRPr="006B3447" w:rsidP="000D5C05" w14:paraId="6A75B556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34E6" w:rsidRPr="006B3447" w:rsidP="00A034E6" w14:paraId="77322A8F" w14:textId="1AF504A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***</w:t>
      </w:r>
    </w:p>
    <w:p w:rsidR="00A034E6" w:rsidRPr="006B3447" w:rsidP="00A034E6" w14:paraId="07C3A020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34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                                                                      Н.В. Ткачева </w:t>
      </w:r>
    </w:p>
    <w:p w:rsidR="00A034E6" w:rsidRPr="006B3447" w:rsidP="00A034E6" w14:paraId="70DE8484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344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B344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6912D0" w:rsidRPr="00C1236A" w:rsidP="00A034E6" w14:paraId="3A3D491A" w14:textId="71591177">
      <w:pPr>
        <w:spacing w:after="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***</w:t>
      </w:r>
      <w:r w:rsidRPr="00C1236A" w:rsidR="00304920">
        <w:rPr>
          <w:rFonts w:ascii="Times New Roman" w:hAnsi="Times New Roman" w:cs="Times New Roman"/>
          <w:sz w:val="18"/>
        </w:rPr>
        <w:t xml:space="preserve"> </w:t>
      </w:r>
    </w:p>
    <w:sectPr w:rsidSect="00E02EC0">
      <w:footerReference w:type="default" r:id="rId4"/>
      <w:pgSz w:w="11906" w:h="16838"/>
      <w:pgMar w:top="709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22D18" w14:paraId="086132FE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B39"/>
    <w:rsid w:val="00011C38"/>
    <w:rsid w:val="00022D18"/>
    <w:rsid w:val="00060EE9"/>
    <w:rsid w:val="000913D5"/>
    <w:rsid w:val="00095F65"/>
    <w:rsid w:val="000D5C05"/>
    <w:rsid w:val="000E53A0"/>
    <w:rsid w:val="000F3BB5"/>
    <w:rsid w:val="000F4825"/>
    <w:rsid w:val="00106A9C"/>
    <w:rsid w:val="00124771"/>
    <w:rsid w:val="001A41A7"/>
    <w:rsid w:val="001B4EA4"/>
    <w:rsid w:val="0020054B"/>
    <w:rsid w:val="00230A42"/>
    <w:rsid w:val="002C5079"/>
    <w:rsid w:val="002F0259"/>
    <w:rsid w:val="00300B87"/>
    <w:rsid w:val="00304920"/>
    <w:rsid w:val="003505BF"/>
    <w:rsid w:val="00380471"/>
    <w:rsid w:val="003C7572"/>
    <w:rsid w:val="003D5213"/>
    <w:rsid w:val="003E669D"/>
    <w:rsid w:val="004375DC"/>
    <w:rsid w:val="0046121D"/>
    <w:rsid w:val="004969B1"/>
    <w:rsid w:val="004A0876"/>
    <w:rsid w:val="004E3C26"/>
    <w:rsid w:val="004F4651"/>
    <w:rsid w:val="00575B6E"/>
    <w:rsid w:val="005923DA"/>
    <w:rsid w:val="005B4B25"/>
    <w:rsid w:val="00643362"/>
    <w:rsid w:val="00674F64"/>
    <w:rsid w:val="00687879"/>
    <w:rsid w:val="006912D0"/>
    <w:rsid w:val="006A5FE2"/>
    <w:rsid w:val="006B3447"/>
    <w:rsid w:val="006C0B92"/>
    <w:rsid w:val="006C150B"/>
    <w:rsid w:val="006F7440"/>
    <w:rsid w:val="007208CE"/>
    <w:rsid w:val="00795011"/>
    <w:rsid w:val="00800D0D"/>
    <w:rsid w:val="00801439"/>
    <w:rsid w:val="00812847"/>
    <w:rsid w:val="00850C2D"/>
    <w:rsid w:val="00855B92"/>
    <w:rsid w:val="00860E3A"/>
    <w:rsid w:val="00864C7F"/>
    <w:rsid w:val="008743C0"/>
    <w:rsid w:val="00877D15"/>
    <w:rsid w:val="00886282"/>
    <w:rsid w:val="008A10BD"/>
    <w:rsid w:val="008B37E9"/>
    <w:rsid w:val="008C784C"/>
    <w:rsid w:val="008E5BBC"/>
    <w:rsid w:val="008F01BC"/>
    <w:rsid w:val="008F7D8B"/>
    <w:rsid w:val="009018B1"/>
    <w:rsid w:val="009279A3"/>
    <w:rsid w:val="00955AD5"/>
    <w:rsid w:val="009827DB"/>
    <w:rsid w:val="009A58CD"/>
    <w:rsid w:val="009A717C"/>
    <w:rsid w:val="009D6210"/>
    <w:rsid w:val="009D6402"/>
    <w:rsid w:val="00A034E6"/>
    <w:rsid w:val="00A20D07"/>
    <w:rsid w:val="00A46275"/>
    <w:rsid w:val="00A97C28"/>
    <w:rsid w:val="00AE5916"/>
    <w:rsid w:val="00B36E95"/>
    <w:rsid w:val="00B60BAB"/>
    <w:rsid w:val="00B711B9"/>
    <w:rsid w:val="00B82B39"/>
    <w:rsid w:val="00B84A3D"/>
    <w:rsid w:val="00BF2DD1"/>
    <w:rsid w:val="00C1236A"/>
    <w:rsid w:val="00C903CE"/>
    <w:rsid w:val="00C9428E"/>
    <w:rsid w:val="00CA34A3"/>
    <w:rsid w:val="00CA5ED2"/>
    <w:rsid w:val="00CD2338"/>
    <w:rsid w:val="00CF6656"/>
    <w:rsid w:val="00D26B7E"/>
    <w:rsid w:val="00D33A53"/>
    <w:rsid w:val="00D83B2C"/>
    <w:rsid w:val="00D971C5"/>
    <w:rsid w:val="00DC4A3E"/>
    <w:rsid w:val="00DE1059"/>
    <w:rsid w:val="00E02EC0"/>
    <w:rsid w:val="00E41649"/>
    <w:rsid w:val="00E61CE4"/>
    <w:rsid w:val="00E62772"/>
    <w:rsid w:val="00E66E40"/>
    <w:rsid w:val="00E8082E"/>
    <w:rsid w:val="00E94212"/>
    <w:rsid w:val="00EB2907"/>
    <w:rsid w:val="00F0670C"/>
    <w:rsid w:val="00F33B94"/>
    <w:rsid w:val="00F43424"/>
    <w:rsid w:val="00F615E5"/>
    <w:rsid w:val="00F66F8D"/>
    <w:rsid w:val="00FB24A8"/>
    <w:rsid w:val="00FC01C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088D7F6-5FC9-4AF7-8ED9-EC6457809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F64"/>
    <w:pPr>
      <w:spacing w:after="200" w:line="240" w:lineRule="auto"/>
      <w:ind w:firstLine="709"/>
    </w:pPr>
    <w:rPr>
      <w:sz w:val="28"/>
      <w:szCs w:val="28"/>
    </w:rPr>
  </w:style>
  <w:style w:type="paragraph" w:styleId="Heading1">
    <w:name w:val="heading 1"/>
    <w:basedOn w:val="Normal"/>
    <w:next w:val="Normal"/>
    <w:link w:val="1"/>
    <w:uiPriority w:val="99"/>
    <w:qFormat/>
    <w:rsid w:val="00643362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nippetequal">
    <w:name w:val="snippet_equal"/>
    <w:basedOn w:val="DefaultParagraphFont"/>
    <w:rsid w:val="00674F64"/>
  </w:style>
  <w:style w:type="character" w:styleId="Hyperlink">
    <w:name w:val="Hyperlink"/>
    <w:basedOn w:val="DefaultParagraphFont"/>
    <w:uiPriority w:val="99"/>
    <w:semiHidden/>
    <w:unhideWhenUsed/>
    <w:rsid w:val="001A41A7"/>
    <w:rPr>
      <w:color w:val="0000FF"/>
      <w:u w:val="single"/>
    </w:rPr>
  </w:style>
  <w:style w:type="character" w:customStyle="1" w:styleId="a">
    <w:name w:val="Гипертекстовая ссылка"/>
    <w:basedOn w:val="DefaultParagraphFont"/>
    <w:uiPriority w:val="99"/>
    <w:rsid w:val="001A41A7"/>
    <w:rPr>
      <w:rFonts w:ascii="Times New Roman" w:hAnsi="Times New Roman" w:cs="Times New Roman" w:hint="default"/>
      <w:b w:val="0"/>
      <w:bCs w:val="0"/>
      <w:color w:val="000000"/>
    </w:rPr>
  </w:style>
  <w:style w:type="paragraph" w:styleId="BodyTextIndent">
    <w:name w:val="Body Text Indent"/>
    <w:basedOn w:val="Normal"/>
    <w:link w:val="a0"/>
    <w:unhideWhenUsed/>
    <w:rsid w:val="008A10BD"/>
    <w:pPr>
      <w:spacing w:after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0">
    <w:name w:val="Основной текст с отступом Знак"/>
    <w:basedOn w:val="DefaultParagraphFont"/>
    <w:link w:val="BodyTextIndent"/>
    <w:rsid w:val="008A10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er">
    <w:name w:val="header"/>
    <w:basedOn w:val="Normal"/>
    <w:link w:val="a1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CA34A3"/>
    <w:rPr>
      <w:sz w:val="28"/>
      <w:szCs w:val="28"/>
    </w:rPr>
  </w:style>
  <w:style w:type="paragraph" w:styleId="Footer">
    <w:name w:val="footer"/>
    <w:basedOn w:val="Normal"/>
    <w:link w:val="a2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CA34A3"/>
    <w:rPr>
      <w:sz w:val="28"/>
      <w:szCs w:val="28"/>
    </w:rPr>
  </w:style>
  <w:style w:type="paragraph" w:styleId="BalloonText">
    <w:name w:val="Balloon Text"/>
    <w:basedOn w:val="Normal"/>
    <w:link w:val="a3"/>
    <w:uiPriority w:val="99"/>
    <w:semiHidden/>
    <w:unhideWhenUsed/>
    <w:rsid w:val="00CA34A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CA34A3"/>
    <w:rPr>
      <w:rFonts w:ascii="Segoe UI" w:hAnsi="Segoe UI" w:cs="Segoe UI"/>
      <w:sz w:val="18"/>
      <w:szCs w:val="18"/>
    </w:rPr>
  </w:style>
  <w:style w:type="character" w:customStyle="1" w:styleId="1">
    <w:name w:val="Заголовок 1 Знак"/>
    <w:basedOn w:val="DefaultParagraphFont"/>
    <w:link w:val="Heading1"/>
    <w:uiPriority w:val="99"/>
    <w:rsid w:val="0064336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